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1AEA" w14:textId="77777777" w:rsidR="00E70DEB" w:rsidRDefault="00E70DEB" w:rsidP="00E70DEB">
      <w:pPr>
        <w:jc w:val="center"/>
        <w:rPr>
          <w:rFonts w:ascii="Times New Roman" w:eastAsia="Times New Roman" w:hAnsi="Times New Roman" w:cs="Times New Roman"/>
          <w:b/>
          <w:bCs/>
          <w:lang w:eastAsia="en-GB"/>
        </w:rPr>
      </w:pPr>
      <w:r w:rsidRPr="003D63E7">
        <w:rPr>
          <w:rFonts w:ascii="Times New Roman" w:eastAsia="Times New Roman" w:hAnsi="Times New Roman" w:cs="Times New Roman"/>
          <w:b/>
          <w:bCs/>
          <w:lang w:eastAsia="en-GB"/>
        </w:rPr>
        <w:t>The Westminster Assembly and the Church</w:t>
      </w:r>
    </w:p>
    <w:p w14:paraId="306D0E25" w14:textId="77777777" w:rsidR="00E70DEB" w:rsidRDefault="00E70DEB" w:rsidP="00372318">
      <w:pPr>
        <w:jc w:val="center"/>
        <w:rPr>
          <w:rFonts w:ascii="Times New Roman" w:eastAsia="Times New Roman" w:hAnsi="Times New Roman" w:cs="Times New Roman"/>
          <w:b/>
          <w:bCs/>
          <w:lang w:eastAsia="en-GB"/>
        </w:rPr>
      </w:pPr>
    </w:p>
    <w:p w14:paraId="09B1A3B9" w14:textId="6A59DCE2" w:rsidR="00E73AE1" w:rsidRDefault="00E73AE1" w:rsidP="00372318">
      <w:pPr>
        <w:jc w:val="cente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Lecture </w:t>
      </w:r>
      <w:r w:rsidR="006E7AF5">
        <w:rPr>
          <w:rFonts w:ascii="Times New Roman" w:eastAsia="Times New Roman" w:hAnsi="Times New Roman" w:cs="Times New Roman"/>
          <w:b/>
          <w:bCs/>
          <w:lang w:eastAsia="en-GB"/>
        </w:rPr>
        <w:t>2</w:t>
      </w:r>
    </w:p>
    <w:p w14:paraId="24C06197" w14:textId="77777777" w:rsidR="00E70DEB" w:rsidRDefault="00E70DEB" w:rsidP="00372318">
      <w:pPr>
        <w:jc w:val="center"/>
        <w:rPr>
          <w:rFonts w:ascii="Times New Roman" w:eastAsia="Times New Roman" w:hAnsi="Times New Roman" w:cs="Times New Roman"/>
          <w:b/>
          <w:bCs/>
          <w:lang w:eastAsia="en-GB"/>
        </w:rPr>
      </w:pPr>
    </w:p>
    <w:p w14:paraId="1B443718" w14:textId="23024613" w:rsidR="008744AF" w:rsidRPr="003D63E7" w:rsidRDefault="008744AF" w:rsidP="00372318">
      <w:pPr>
        <w:jc w:val="cente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The Church at a time of war</w:t>
      </w:r>
    </w:p>
    <w:p w14:paraId="4A845D70" w14:textId="77777777" w:rsidR="00372318" w:rsidRPr="003D63E7" w:rsidRDefault="00372318" w:rsidP="00372318">
      <w:pPr>
        <w:rPr>
          <w:rFonts w:ascii="Times New Roman" w:eastAsia="Times New Roman" w:hAnsi="Times New Roman" w:cs="Times New Roman"/>
          <w:lang w:eastAsia="en-GB"/>
        </w:rPr>
      </w:pPr>
    </w:p>
    <w:p w14:paraId="13C14547" w14:textId="77777777" w:rsidR="00372318" w:rsidRPr="003D63E7" w:rsidRDefault="00372318" w:rsidP="00372318">
      <w:pPr>
        <w:tabs>
          <w:tab w:val="left" w:pos="1966"/>
        </w:tabs>
        <w:rPr>
          <w:rFonts w:ascii="Times New Roman" w:hAnsi="Times New Roman" w:cs="Times New Roman"/>
        </w:rPr>
      </w:pPr>
      <w:r w:rsidRPr="003D63E7">
        <w:rPr>
          <w:rFonts w:ascii="Times New Roman" w:hAnsi="Times New Roman" w:cs="Times New Roman"/>
        </w:rPr>
        <w:tab/>
      </w:r>
    </w:p>
    <w:p w14:paraId="788B7A9F" w14:textId="77777777" w:rsidR="00372318" w:rsidRPr="00E73AE1" w:rsidRDefault="00372318" w:rsidP="00372318">
      <w:pPr>
        <w:tabs>
          <w:tab w:val="left" w:pos="1966"/>
        </w:tabs>
        <w:rPr>
          <w:rFonts w:ascii="Times New Roman" w:hAnsi="Times New Roman" w:cs="Times New Roman"/>
        </w:rPr>
      </w:pPr>
      <w:r w:rsidRPr="00E73AE1">
        <w:rPr>
          <w:rFonts w:ascii="Times New Roman" w:hAnsi="Times New Roman" w:cs="Times New Roman"/>
        </w:rPr>
        <w:t>I. Long-term problems under Queen Elizabeth (r. 1558-1603) and King James (r. in England 1603-1625)</w:t>
      </w:r>
    </w:p>
    <w:p w14:paraId="47F78CA5" w14:textId="2ECB68F9" w:rsidR="00372318" w:rsidRPr="00E73AE1" w:rsidRDefault="00E73AE1" w:rsidP="00E73AE1">
      <w:pPr>
        <w:tabs>
          <w:tab w:val="left" w:pos="1966"/>
        </w:tabs>
        <w:ind w:left="720"/>
        <w:rPr>
          <w:rFonts w:ascii="Times New Roman" w:hAnsi="Times New Roman" w:cs="Times New Roman"/>
        </w:rPr>
      </w:pPr>
      <w:r w:rsidRPr="00E73AE1">
        <w:rPr>
          <w:rFonts w:ascii="Times New Roman" w:hAnsi="Times New Roman" w:cs="Times New Roman"/>
        </w:rPr>
        <w:t>A. Worship wars</w:t>
      </w:r>
    </w:p>
    <w:p w14:paraId="3F47B11E" w14:textId="0653D7BC" w:rsidR="00E73AE1" w:rsidRPr="00E73AE1" w:rsidRDefault="00E73AE1" w:rsidP="00E73AE1">
      <w:pPr>
        <w:tabs>
          <w:tab w:val="left" w:pos="1966"/>
        </w:tabs>
        <w:ind w:left="720"/>
        <w:rPr>
          <w:rFonts w:ascii="Times New Roman" w:hAnsi="Times New Roman" w:cs="Times New Roman"/>
        </w:rPr>
      </w:pPr>
      <w:r w:rsidRPr="00E73AE1">
        <w:rPr>
          <w:rFonts w:ascii="Times New Roman" w:hAnsi="Times New Roman" w:cs="Times New Roman"/>
        </w:rPr>
        <w:t>B. Government</w:t>
      </w:r>
    </w:p>
    <w:p w14:paraId="5987EC29" w14:textId="5458A1F7" w:rsidR="00E73AE1" w:rsidRPr="00E73AE1" w:rsidRDefault="00E73AE1" w:rsidP="00E73AE1">
      <w:pPr>
        <w:tabs>
          <w:tab w:val="left" w:pos="1966"/>
        </w:tabs>
        <w:ind w:left="720"/>
        <w:rPr>
          <w:rFonts w:ascii="Times New Roman" w:hAnsi="Times New Roman" w:cs="Times New Roman"/>
        </w:rPr>
      </w:pPr>
      <w:r w:rsidRPr="00E73AE1">
        <w:rPr>
          <w:rFonts w:ascii="Times New Roman" w:hAnsi="Times New Roman" w:cs="Times New Roman"/>
        </w:rPr>
        <w:t>C. Doctrine</w:t>
      </w:r>
    </w:p>
    <w:p w14:paraId="1312BABB" w14:textId="77777777" w:rsidR="00E73AE1" w:rsidRPr="00E73AE1" w:rsidRDefault="00E73AE1" w:rsidP="00E73AE1">
      <w:pPr>
        <w:ind w:left="720"/>
        <w:rPr>
          <w:rFonts w:ascii="Times New Roman" w:hAnsi="Times New Roman" w:cs="Times New Roman"/>
        </w:rPr>
      </w:pPr>
      <w:r w:rsidRPr="00E73AE1">
        <w:rPr>
          <w:rFonts w:ascii="Times New Roman" w:hAnsi="Times New Roman" w:cs="Times New Roman"/>
        </w:rPr>
        <w:t>D. Options in defeat</w:t>
      </w:r>
    </w:p>
    <w:p w14:paraId="674A6E20" w14:textId="77777777" w:rsidR="00E73AE1" w:rsidRPr="00E73AE1" w:rsidRDefault="00E73AE1" w:rsidP="00372318">
      <w:pPr>
        <w:tabs>
          <w:tab w:val="left" w:pos="1966"/>
        </w:tabs>
        <w:rPr>
          <w:rFonts w:ascii="Times New Roman" w:hAnsi="Times New Roman" w:cs="Times New Roman"/>
        </w:rPr>
      </w:pPr>
    </w:p>
    <w:p w14:paraId="7EDB6B48" w14:textId="77777777" w:rsidR="00372318" w:rsidRPr="00E73AE1" w:rsidRDefault="00372318" w:rsidP="00372318">
      <w:pPr>
        <w:tabs>
          <w:tab w:val="left" w:pos="1966"/>
        </w:tabs>
        <w:rPr>
          <w:rFonts w:ascii="Times New Roman" w:hAnsi="Times New Roman" w:cs="Times New Roman"/>
        </w:rPr>
      </w:pPr>
      <w:r w:rsidRPr="00E73AE1">
        <w:rPr>
          <w:rFonts w:ascii="Times New Roman" w:hAnsi="Times New Roman" w:cs="Times New Roman"/>
        </w:rPr>
        <w:t xml:space="preserve">II. Short-term problems under King Charles I (r. 1625-1649) and Archbishop William Laud </w:t>
      </w:r>
      <w:r w:rsidRPr="00E73AE1">
        <w:rPr>
          <w:rFonts w:ascii="Times New Roman" w:hAnsi="Times New Roman" w:cs="Times New Roman"/>
          <w:lang w:val="en-GB"/>
        </w:rPr>
        <w:t>(r. 1633-1645)</w:t>
      </w:r>
    </w:p>
    <w:p w14:paraId="42AFA516" w14:textId="77777777" w:rsidR="00372318" w:rsidRPr="00E73AE1" w:rsidRDefault="00372318" w:rsidP="00E73AE1">
      <w:pPr>
        <w:ind w:left="720"/>
        <w:rPr>
          <w:rFonts w:ascii="Times New Roman" w:hAnsi="Times New Roman" w:cs="Times New Roman"/>
        </w:rPr>
      </w:pPr>
      <w:r w:rsidRPr="00E73AE1">
        <w:rPr>
          <w:rFonts w:ascii="Times New Roman" w:hAnsi="Times New Roman" w:cs="Times New Roman"/>
        </w:rPr>
        <w:t xml:space="preserve">A. Religious problems </w:t>
      </w:r>
    </w:p>
    <w:p w14:paraId="7BC59E14" w14:textId="77777777" w:rsidR="00372318" w:rsidRPr="00E73AE1" w:rsidRDefault="00372318" w:rsidP="00E73AE1">
      <w:pPr>
        <w:ind w:left="720"/>
        <w:rPr>
          <w:rFonts w:ascii="Times New Roman" w:hAnsi="Times New Roman" w:cs="Times New Roman"/>
        </w:rPr>
      </w:pPr>
      <w:r w:rsidRPr="00E73AE1">
        <w:rPr>
          <w:rFonts w:ascii="Times New Roman" w:hAnsi="Times New Roman" w:cs="Times New Roman"/>
        </w:rPr>
        <w:t>B. Political problems</w:t>
      </w:r>
    </w:p>
    <w:p w14:paraId="674E629E" w14:textId="5ACB564B" w:rsidR="00372318" w:rsidRPr="00E73AE1" w:rsidRDefault="00372318" w:rsidP="00E73AE1">
      <w:pPr>
        <w:ind w:left="720"/>
        <w:rPr>
          <w:rFonts w:ascii="Times New Roman" w:hAnsi="Times New Roman" w:cs="Times New Roman"/>
        </w:rPr>
      </w:pPr>
      <w:r w:rsidRPr="00E73AE1">
        <w:rPr>
          <w:rFonts w:ascii="Times New Roman" w:hAnsi="Times New Roman" w:cs="Times New Roman"/>
        </w:rPr>
        <w:t>C. Economic problems</w:t>
      </w:r>
    </w:p>
    <w:p w14:paraId="452A4341" w14:textId="77777777" w:rsidR="00372318" w:rsidRPr="00E73AE1" w:rsidRDefault="00372318" w:rsidP="00372318">
      <w:pPr>
        <w:rPr>
          <w:rFonts w:ascii="Times New Roman" w:hAnsi="Times New Roman" w:cs="Times New Roman"/>
        </w:rPr>
      </w:pPr>
    </w:p>
    <w:p w14:paraId="0162F81F" w14:textId="77777777" w:rsidR="00372318" w:rsidRPr="00E73AE1" w:rsidRDefault="00372318" w:rsidP="00372318">
      <w:pPr>
        <w:rPr>
          <w:rFonts w:ascii="Times New Roman" w:hAnsi="Times New Roman" w:cs="Times New Roman"/>
        </w:rPr>
      </w:pPr>
      <w:r w:rsidRPr="00E73AE1">
        <w:rPr>
          <w:rFonts w:ascii="Times New Roman" w:hAnsi="Times New Roman" w:cs="Times New Roman"/>
        </w:rPr>
        <w:t>III. Three kingdoms, one king</w:t>
      </w:r>
    </w:p>
    <w:p w14:paraId="4A76F97D" w14:textId="77777777" w:rsidR="00372318" w:rsidRPr="00E73AE1" w:rsidRDefault="00372318" w:rsidP="00372318">
      <w:pPr>
        <w:ind w:left="360"/>
        <w:rPr>
          <w:rFonts w:ascii="Times New Roman" w:hAnsi="Times New Roman" w:cs="Times New Roman"/>
        </w:rPr>
      </w:pPr>
    </w:p>
    <w:p w14:paraId="29EAE134" w14:textId="77777777" w:rsidR="00E73AE1" w:rsidRPr="00E73AE1" w:rsidRDefault="00372318" w:rsidP="00E73AE1">
      <w:pPr>
        <w:rPr>
          <w:rFonts w:ascii="Times New Roman" w:hAnsi="Times New Roman" w:cs="Times New Roman"/>
        </w:rPr>
      </w:pPr>
      <w:r w:rsidRPr="00E73AE1">
        <w:rPr>
          <w:rFonts w:ascii="Times New Roman" w:hAnsi="Times New Roman" w:cs="Times New Roman"/>
        </w:rPr>
        <w:t>IV. Puritans and war</w:t>
      </w:r>
    </w:p>
    <w:p w14:paraId="2EE1DEA3" w14:textId="77777777" w:rsidR="00E73AE1" w:rsidRPr="00E73AE1" w:rsidRDefault="00E73AE1" w:rsidP="00E73AE1">
      <w:pPr>
        <w:rPr>
          <w:rFonts w:ascii="Times New Roman" w:hAnsi="Times New Roman" w:cs="Times New Roman"/>
        </w:rPr>
      </w:pPr>
    </w:p>
    <w:p w14:paraId="5E7C0031" w14:textId="32CE4961" w:rsidR="00372318" w:rsidRPr="00E73AE1" w:rsidRDefault="00372318" w:rsidP="00E73AE1">
      <w:pPr>
        <w:rPr>
          <w:rFonts w:ascii="Times New Roman" w:hAnsi="Times New Roman" w:cs="Times New Roman"/>
        </w:rPr>
      </w:pPr>
      <w:r w:rsidRPr="00E73AE1">
        <w:rPr>
          <w:rFonts w:ascii="Times New Roman" w:hAnsi="Times New Roman" w:cs="Times New Roman"/>
        </w:rPr>
        <w:t>V. Five Lessons</w:t>
      </w:r>
    </w:p>
    <w:p w14:paraId="5379D690" w14:textId="2A26E93C" w:rsidR="00372318" w:rsidRPr="00E73AE1" w:rsidRDefault="00372318" w:rsidP="00E73AE1">
      <w:pPr>
        <w:ind w:left="720"/>
        <w:rPr>
          <w:rFonts w:ascii="Times New Roman" w:hAnsi="Times New Roman" w:cs="Times New Roman"/>
        </w:rPr>
      </w:pPr>
      <w:r w:rsidRPr="00E73AE1">
        <w:rPr>
          <w:rFonts w:ascii="Times New Roman" w:hAnsi="Times New Roman" w:cs="Times New Roman"/>
        </w:rPr>
        <w:t>A. Recognizing God’s will?</w:t>
      </w:r>
    </w:p>
    <w:p w14:paraId="04293F0A" w14:textId="377B1739" w:rsidR="00372318" w:rsidRDefault="00372318" w:rsidP="00E73AE1">
      <w:pPr>
        <w:ind w:left="720"/>
        <w:rPr>
          <w:rFonts w:ascii="Times New Roman" w:hAnsi="Times New Roman" w:cs="Times New Roman"/>
        </w:rPr>
      </w:pPr>
      <w:r w:rsidRPr="00E73AE1">
        <w:rPr>
          <w:rFonts w:ascii="Times New Roman" w:hAnsi="Times New Roman" w:cs="Times New Roman"/>
        </w:rPr>
        <w:t>B. Restraining events?</w:t>
      </w:r>
    </w:p>
    <w:p w14:paraId="343D339D" w14:textId="7068F286" w:rsidR="00E73AE1" w:rsidRPr="00EB5B65" w:rsidRDefault="00E73AE1" w:rsidP="00E73AE1">
      <w:pPr>
        <w:ind w:left="1440"/>
        <w:rPr>
          <w:rFonts w:ascii="Times New Roman" w:hAnsi="Times New Roman"/>
          <w:i/>
          <w:iCs/>
        </w:rPr>
      </w:pPr>
      <w:r>
        <w:rPr>
          <w:rFonts w:ascii="Times New Roman" w:hAnsi="Times New Roman"/>
          <w:i/>
          <w:iCs/>
        </w:rPr>
        <w:t xml:space="preserve">WCF 23.4: </w:t>
      </w:r>
      <w:r w:rsidRPr="00EB5B65">
        <w:rPr>
          <w:rFonts w:ascii="Times New Roman" w:hAnsi="Times New Roman"/>
          <w:i/>
          <w:iCs/>
        </w:rPr>
        <w:t xml:space="preserve">It is the duty of people to pray for the magistrates, to honour their persons, to pay them tribute and other dues, to obey their </w:t>
      </w:r>
      <w:r w:rsidRPr="00EB5B65">
        <w:rPr>
          <w:rFonts w:ascii="Times New Roman" w:hAnsi="Times New Roman"/>
          <w:b/>
          <w:bCs/>
          <w:i/>
          <w:iCs/>
        </w:rPr>
        <w:t>lawful</w:t>
      </w:r>
      <w:r w:rsidRPr="00EB5B65">
        <w:rPr>
          <w:rFonts w:ascii="Times New Roman" w:hAnsi="Times New Roman"/>
          <w:i/>
          <w:iCs/>
        </w:rPr>
        <w:t xml:space="preserve"> commands, and to be subject to their authority, for conscience' sake.  Infidelity, or difference in religion, doth not make void the magistrates' just and legal authority, nor free the people from their due obedience to them.</w:t>
      </w:r>
    </w:p>
    <w:p w14:paraId="0836AAA5" w14:textId="77777777" w:rsidR="00E73AE1" w:rsidRPr="00E73AE1" w:rsidRDefault="00E73AE1" w:rsidP="00E73AE1">
      <w:pPr>
        <w:ind w:left="720"/>
        <w:rPr>
          <w:rFonts w:ascii="Times New Roman" w:hAnsi="Times New Roman" w:cs="Times New Roman"/>
        </w:rPr>
      </w:pPr>
    </w:p>
    <w:p w14:paraId="55230961" w14:textId="77777777" w:rsidR="00372318" w:rsidRPr="00E73AE1" w:rsidRDefault="00372318" w:rsidP="00E73AE1">
      <w:pPr>
        <w:ind w:left="720"/>
        <w:rPr>
          <w:rFonts w:ascii="Times New Roman" w:hAnsi="Times New Roman"/>
        </w:rPr>
      </w:pPr>
      <w:r w:rsidRPr="00E73AE1">
        <w:rPr>
          <w:rFonts w:ascii="Times New Roman" w:hAnsi="Times New Roman"/>
        </w:rPr>
        <w:t xml:space="preserve">C. </w:t>
      </w:r>
      <w:r w:rsidRPr="00E73AE1">
        <w:rPr>
          <w:rFonts w:ascii="Times New Roman" w:hAnsi="Times New Roman" w:cs="Times New Roman"/>
        </w:rPr>
        <w:t>Requiring a confession</w:t>
      </w:r>
    </w:p>
    <w:p w14:paraId="7AA2C813" w14:textId="77777777" w:rsidR="00372318" w:rsidRPr="00E73AE1" w:rsidRDefault="00372318" w:rsidP="00E73AE1">
      <w:pPr>
        <w:tabs>
          <w:tab w:val="left" w:pos="1966"/>
        </w:tabs>
        <w:ind w:left="720"/>
        <w:rPr>
          <w:rFonts w:ascii="Times New Roman" w:hAnsi="Times New Roman" w:cs="Times New Roman"/>
        </w:rPr>
      </w:pPr>
      <w:r w:rsidRPr="00E73AE1">
        <w:rPr>
          <w:rFonts w:ascii="Times New Roman" w:hAnsi="Times New Roman" w:cs="Times New Roman"/>
        </w:rPr>
        <w:t xml:space="preserve">D. Rescuing true worship </w:t>
      </w:r>
    </w:p>
    <w:p w14:paraId="459973D9" w14:textId="77777777" w:rsidR="00372318" w:rsidRPr="00E73AE1" w:rsidRDefault="00372318" w:rsidP="00E73AE1">
      <w:pPr>
        <w:tabs>
          <w:tab w:val="left" w:pos="1966"/>
        </w:tabs>
        <w:ind w:left="720"/>
        <w:rPr>
          <w:rFonts w:ascii="Times New Roman" w:hAnsi="Times New Roman" w:cs="Times New Roman"/>
        </w:rPr>
      </w:pPr>
      <w:r w:rsidRPr="00E73AE1">
        <w:rPr>
          <w:rFonts w:ascii="Times New Roman" w:hAnsi="Times New Roman" w:cs="Times New Roman"/>
        </w:rPr>
        <w:t>E. Restoring good government</w:t>
      </w:r>
    </w:p>
    <w:p w14:paraId="6E80EE73" w14:textId="77777777" w:rsidR="00BE55E5" w:rsidRPr="00E73AE1" w:rsidRDefault="00BE55E5"/>
    <w:sectPr w:rsidR="00BE55E5" w:rsidRPr="00E73AE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E6C0" w14:textId="77777777" w:rsidR="00223DAC" w:rsidRDefault="00223DAC">
      <w:r>
        <w:separator/>
      </w:r>
    </w:p>
  </w:endnote>
  <w:endnote w:type="continuationSeparator" w:id="0">
    <w:p w14:paraId="0021BD3C" w14:textId="77777777" w:rsidR="00223DAC" w:rsidRDefault="0022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3748104"/>
      <w:docPartObj>
        <w:docPartGallery w:val="Page Numbers (Bottom of Page)"/>
        <w:docPartUnique/>
      </w:docPartObj>
    </w:sdtPr>
    <w:sdtEndPr>
      <w:rPr>
        <w:rStyle w:val="PageNumber"/>
      </w:rPr>
    </w:sdtEndPr>
    <w:sdtContent>
      <w:p w14:paraId="71281675" w14:textId="77777777" w:rsidR="008743A5" w:rsidRDefault="00E73AE1" w:rsidP="00A312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27C98" w14:textId="77777777" w:rsidR="008743A5" w:rsidRDefault="008743A5" w:rsidP="009074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0287285"/>
      <w:docPartObj>
        <w:docPartGallery w:val="Page Numbers (Bottom of Page)"/>
        <w:docPartUnique/>
      </w:docPartObj>
    </w:sdtPr>
    <w:sdtEndPr>
      <w:rPr>
        <w:rStyle w:val="PageNumber"/>
      </w:rPr>
    </w:sdtEndPr>
    <w:sdtContent>
      <w:p w14:paraId="359D1AC0" w14:textId="77777777" w:rsidR="008743A5" w:rsidRDefault="00E73AE1" w:rsidP="00A312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17F9C3" w14:textId="77777777" w:rsidR="008743A5" w:rsidRDefault="008743A5" w:rsidP="009074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D76C" w14:textId="77777777" w:rsidR="00223DAC" w:rsidRDefault="00223DAC">
      <w:r>
        <w:separator/>
      </w:r>
    </w:p>
  </w:footnote>
  <w:footnote w:type="continuationSeparator" w:id="0">
    <w:p w14:paraId="43657F5A" w14:textId="77777777" w:rsidR="00223DAC" w:rsidRDefault="00223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244B"/>
    <w:multiLevelType w:val="hybridMultilevel"/>
    <w:tmpl w:val="AB045238"/>
    <w:lvl w:ilvl="0" w:tplc="20C8254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682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18"/>
    <w:rsid w:val="00173ADD"/>
    <w:rsid w:val="00223DAC"/>
    <w:rsid w:val="00372318"/>
    <w:rsid w:val="004B2FEE"/>
    <w:rsid w:val="00545C32"/>
    <w:rsid w:val="006E7AF5"/>
    <w:rsid w:val="007B34FC"/>
    <w:rsid w:val="007D057A"/>
    <w:rsid w:val="008743A5"/>
    <w:rsid w:val="008744AF"/>
    <w:rsid w:val="00A24AE3"/>
    <w:rsid w:val="00BE55E5"/>
    <w:rsid w:val="00E70DEB"/>
    <w:rsid w:val="00E7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E4A2"/>
  <w15:chartTrackingRefBased/>
  <w15:docId w15:val="{290C3D39-6AB0-144F-AF63-966105F1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18"/>
    <w:pPr>
      <w:ind w:left="720"/>
      <w:contextualSpacing/>
    </w:pPr>
  </w:style>
  <w:style w:type="paragraph" w:styleId="Footer">
    <w:name w:val="footer"/>
    <w:basedOn w:val="Normal"/>
    <w:link w:val="FooterChar"/>
    <w:uiPriority w:val="99"/>
    <w:unhideWhenUsed/>
    <w:rsid w:val="00372318"/>
    <w:pPr>
      <w:tabs>
        <w:tab w:val="center" w:pos="4680"/>
        <w:tab w:val="right" w:pos="9360"/>
      </w:tabs>
    </w:pPr>
  </w:style>
  <w:style w:type="character" w:customStyle="1" w:styleId="FooterChar">
    <w:name w:val="Footer Char"/>
    <w:basedOn w:val="DefaultParagraphFont"/>
    <w:link w:val="Footer"/>
    <w:uiPriority w:val="99"/>
    <w:rsid w:val="00372318"/>
  </w:style>
  <w:style w:type="character" w:styleId="PageNumber">
    <w:name w:val="page number"/>
    <w:basedOn w:val="DefaultParagraphFont"/>
    <w:uiPriority w:val="99"/>
    <w:semiHidden/>
    <w:unhideWhenUsed/>
    <w:rsid w:val="00372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Van Dixhoorn</dc:creator>
  <cp:keywords/>
  <dc:description/>
  <cp:lastModifiedBy>Timothy Anderson</cp:lastModifiedBy>
  <cp:revision>7</cp:revision>
  <cp:lastPrinted>2023-09-29T21:46:00Z</cp:lastPrinted>
  <dcterms:created xsi:type="dcterms:W3CDTF">2022-03-31T15:00:00Z</dcterms:created>
  <dcterms:modified xsi:type="dcterms:W3CDTF">2023-09-29T23:55:00Z</dcterms:modified>
</cp:coreProperties>
</file>